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424" w:rsidRDefault="00E00424" w:rsidP="00E0042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ЗАЯВКА</w:t>
      </w:r>
    </w:p>
    <w:p w:rsidR="00E00424" w:rsidRPr="00E00424" w:rsidRDefault="00E00424" w:rsidP="00E004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мероприятиях </w:t>
      </w:r>
      <w:r w:rsidRPr="00E00424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00424">
        <w:rPr>
          <w:rFonts w:ascii="Times New Roman" w:hAnsi="Times New Roman" w:cs="Times New Roman"/>
          <w:sz w:val="28"/>
          <w:szCs w:val="28"/>
        </w:rPr>
        <w:t>-конференци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1906A2" w:rsidRDefault="00E00424" w:rsidP="00E0042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424">
        <w:rPr>
          <w:rFonts w:ascii="Times New Roman" w:hAnsi="Times New Roman" w:cs="Times New Roman"/>
          <w:sz w:val="28"/>
          <w:szCs w:val="28"/>
        </w:rPr>
        <w:t xml:space="preserve"> «АКТУАЛЬНЫЕ ВОПРОСЫ ПРОФСОЮЗНОЙ РАБОТЫ: СОЦИАЛЬНОЕ ПАРТНЕРСТВО НА СОВРЕМЕННОМ ЭТАПЕ»</w:t>
      </w:r>
    </w:p>
    <w:p w:rsidR="00E00424" w:rsidRDefault="00E00424" w:rsidP="00E0042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E00424" w:rsidTr="00E00424">
        <w:trPr>
          <w:trHeight w:val="1644"/>
        </w:trPr>
        <w:tc>
          <w:tcPr>
            <w:tcW w:w="2263" w:type="dxa"/>
            <w:vAlign w:val="center"/>
          </w:tcPr>
          <w:p w:rsidR="00E00424" w:rsidRDefault="00E00424" w:rsidP="00E0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Профсоюзная организация:</w:t>
            </w:r>
          </w:p>
        </w:tc>
        <w:tc>
          <w:tcPr>
            <w:tcW w:w="8193" w:type="dxa"/>
          </w:tcPr>
          <w:p w:rsidR="00E00424" w:rsidRDefault="00E00424" w:rsidP="00E00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802" w:rsidTr="00E00424">
        <w:trPr>
          <w:trHeight w:val="1644"/>
        </w:trPr>
        <w:tc>
          <w:tcPr>
            <w:tcW w:w="2263" w:type="dxa"/>
            <w:vAlign w:val="center"/>
          </w:tcPr>
          <w:p w:rsidR="00987802" w:rsidRDefault="00987802" w:rsidP="00E0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профсоюзной организации:</w:t>
            </w:r>
          </w:p>
        </w:tc>
        <w:tc>
          <w:tcPr>
            <w:tcW w:w="8193" w:type="dxa"/>
          </w:tcPr>
          <w:p w:rsidR="00987802" w:rsidRDefault="00987802" w:rsidP="00E00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0424" w:rsidRDefault="00E00424" w:rsidP="00E004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424" w:rsidRDefault="00E0042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810"/>
        <w:gridCol w:w="6646"/>
      </w:tblGrid>
      <w:tr w:rsidR="00E00424" w:rsidTr="00772849">
        <w:trPr>
          <w:trHeight w:val="680"/>
        </w:trPr>
        <w:tc>
          <w:tcPr>
            <w:tcW w:w="1822" w:type="pct"/>
            <w:vAlign w:val="center"/>
          </w:tcPr>
          <w:p w:rsidR="00E00424" w:rsidRDefault="00E00424" w:rsidP="00E0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3178" w:type="pct"/>
          </w:tcPr>
          <w:p w:rsidR="00E00424" w:rsidRDefault="00E00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424" w:rsidTr="00772849">
        <w:tc>
          <w:tcPr>
            <w:tcW w:w="1822" w:type="pct"/>
            <w:vAlign w:val="center"/>
          </w:tcPr>
          <w:p w:rsidR="00E00424" w:rsidRDefault="00E00424" w:rsidP="00E0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Номера блоков участия </w:t>
            </w:r>
          </w:p>
          <w:p w:rsidR="00E00424" w:rsidRDefault="00E00424" w:rsidP="00E0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424">
              <w:rPr>
                <w:rFonts w:ascii="Times New Roman" w:hAnsi="Times New Roman" w:cs="Times New Roman"/>
                <w:i/>
                <w:sz w:val="20"/>
                <w:szCs w:val="20"/>
              </w:rPr>
              <w:t>(см. информационное письмо</w:t>
            </w:r>
            <w:r w:rsidR="0077284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нужное оставить ил подчеркнуть</w:t>
            </w:r>
            <w:r w:rsidRPr="00E0042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178" w:type="pct"/>
            <w:vAlign w:val="center"/>
          </w:tcPr>
          <w:p w:rsidR="00E00424" w:rsidRDefault="00772849" w:rsidP="00772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№1</w:t>
            </w:r>
          </w:p>
          <w:p w:rsidR="00772849" w:rsidRDefault="00772849" w:rsidP="00772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Блоки №1- №2</w:t>
            </w:r>
          </w:p>
          <w:p w:rsidR="00772849" w:rsidRDefault="00772849" w:rsidP="00772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Блоки №2- №3</w:t>
            </w:r>
          </w:p>
          <w:p w:rsidR="00772849" w:rsidRDefault="00772849" w:rsidP="00772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Блоки №1- №3</w:t>
            </w:r>
          </w:p>
          <w:p w:rsidR="00987802" w:rsidRDefault="00987802" w:rsidP="00772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Блоки №1-№3 </w:t>
            </w:r>
            <w:r w:rsidRPr="00987802">
              <w:rPr>
                <w:rFonts w:ascii="Times New Roman" w:hAnsi="Times New Roman" w:cs="Times New Roman"/>
                <w:i/>
                <w:sz w:val="20"/>
                <w:szCs w:val="20"/>
              </w:rPr>
              <w:t>(вариант Новосибирск)</w:t>
            </w:r>
          </w:p>
        </w:tc>
      </w:tr>
      <w:tr w:rsidR="00E00424" w:rsidTr="00772849">
        <w:tc>
          <w:tcPr>
            <w:tcW w:w="1822" w:type="pct"/>
            <w:vAlign w:val="center"/>
          </w:tcPr>
          <w:p w:rsidR="00E00424" w:rsidRDefault="00E00424" w:rsidP="00E0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доклада / мастер-класса </w:t>
            </w:r>
            <w:r w:rsidRPr="00772849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3178" w:type="pct"/>
          </w:tcPr>
          <w:p w:rsidR="00E00424" w:rsidRDefault="00E00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424" w:rsidTr="00772849">
        <w:tc>
          <w:tcPr>
            <w:tcW w:w="1822" w:type="pct"/>
            <w:vAlign w:val="center"/>
          </w:tcPr>
          <w:p w:rsidR="00772849" w:rsidRDefault="00772849" w:rsidP="00E0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E00424" w:rsidRPr="00772849" w:rsidRDefault="00772849" w:rsidP="00E00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рабочий (при наличии) и сотовый номер)</w:t>
            </w:r>
          </w:p>
        </w:tc>
        <w:tc>
          <w:tcPr>
            <w:tcW w:w="3178" w:type="pct"/>
          </w:tcPr>
          <w:p w:rsidR="00E00424" w:rsidRDefault="00E00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424" w:rsidTr="00772849">
        <w:tc>
          <w:tcPr>
            <w:tcW w:w="1822" w:type="pct"/>
            <w:vAlign w:val="center"/>
          </w:tcPr>
          <w:p w:rsidR="00E00424" w:rsidRPr="00772849" w:rsidRDefault="00772849" w:rsidP="00E0042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178" w:type="pct"/>
          </w:tcPr>
          <w:p w:rsidR="00E00424" w:rsidRDefault="00E00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849" w:rsidTr="00772849">
        <w:tc>
          <w:tcPr>
            <w:tcW w:w="1822" w:type="pct"/>
            <w:vAlign w:val="center"/>
          </w:tcPr>
          <w:p w:rsidR="00772849" w:rsidRPr="00772849" w:rsidRDefault="00A73BDD" w:rsidP="00A73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Хотите з</w:t>
            </w:r>
            <w:r w:rsidRPr="00A73BDD">
              <w:rPr>
                <w:rFonts w:ascii="Times New Roman" w:hAnsi="Times New Roman" w:cs="Times New Roman"/>
                <w:sz w:val="28"/>
                <w:szCs w:val="28"/>
              </w:rPr>
              <w:t xml:space="preserve">абронировать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более высокую категорию номера (одноместное размещение)*</w:t>
            </w:r>
          </w:p>
        </w:tc>
        <w:tc>
          <w:tcPr>
            <w:tcW w:w="3178" w:type="pct"/>
          </w:tcPr>
          <w:p w:rsidR="00A73BDD" w:rsidRDefault="00A73BDD" w:rsidP="00A73BDD">
            <w:pP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73BD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Оргвзнос рассчитан с учётом двухместного размещения. </w:t>
            </w:r>
          </w:p>
          <w:p w:rsidR="00772849" w:rsidRPr="00A73BDD" w:rsidRDefault="00A73BDD" w:rsidP="00A73BDD">
            <w:pP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73BD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В случае бронирования более высокой категории номера или одноместного размещения – размер орг. взноса изменится</w:t>
            </w:r>
          </w:p>
        </w:tc>
      </w:tr>
      <w:tr w:rsidR="005574CE" w:rsidTr="00772849">
        <w:tc>
          <w:tcPr>
            <w:tcW w:w="1822" w:type="pct"/>
            <w:vAlign w:val="center"/>
          </w:tcPr>
          <w:p w:rsidR="005574CE" w:rsidRDefault="005574CE" w:rsidP="00A73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Хотели бы добавить дополнительное питание в Республике Алтай</w:t>
            </w:r>
          </w:p>
        </w:tc>
        <w:tc>
          <w:tcPr>
            <w:tcW w:w="3178" w:type="pct"/>
          </w:tcPr>
          <w:p w:rsidR="005574CE" w:rsidRDefault="005574CE" w:rsidP="005574CE">
            <w:pP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73BD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Оргвзнос рассчитан с учётом дву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хразового питания в период проведения мероприятий в Республике Алтай (БЛОК №3)</w:t>
            </w:r>
            <w:r w:rsidRPr="00A73BD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. </w:t>
            </w:r>
            <w:bookmarkStart w:id="0" w:name="_GoBack"/>
            <w:bookmarkEnd w:id="0"/>
          </w:p>
          <w:p w:rsidR="005574CE" w:rsidRPr="00A73BDD" w:rsidRDefault="005574CE" w:rsidP="005574CE">
            <w:pP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A73BD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В случае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необходимости, есть возможность в БЛОКЕ №3 тип питания изменить на 3-х разовое (с соответствующей доплатой, исходя из прейскуранта ценна питание гостиничного комплекса «Финские дачи»)</w:t>
            </w:r>
          </w:p>
        </w:tc>
      </w:tr>
    </w:tbl>
    <w:p w:rsidR="00E00424" w:rsidRPr="00E00424" w:rsidRDefault="00E0042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00424" w:rsidRPr="00E00424" w:rsidSect="00E004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24"/>
    <w:rsid w:val="002E0C4F"/>
    <w:rsid w:val="005574CE"/>
    <w:rsid w:val="00772849"/>
    <w:rsid w:val="00987802"/>
    <w:rsid w:val="00A73BDD"/>
    <w:rsid w:val="00B916CC"/>
    <w:rsid w:val="00BF0F75"/>
    <w:rsid w:val="00E00424"/>
    <w:rsid w:val="00F6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E9AD"/>
  <w15:chartTrackingRefBased/>
  <w15:docId w15:val="{0E11030A-AC93-42C4-8CB2-3CF19E7D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Zheka</dc:creator>
  <cp:keywords/>
  <dc:description/>
  <cp:lastModifiedBy>Zheka</cp:lastModifiedBy>
  <cp:revision>4</cp:revision>
  <dcterms:created xsi:type="dcterms:W3CDTF">2023-06-30T03:53:00Z</dcterms:created>
  <dcterms:modified xsi:type="dcterms:W3CDTF">2023-07-03T07:18:00Z</dcterms:modified>
</cp:coreProperties>
</file>